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BA7" w:rsidRPr="000D3515" w:rsidRDefault="00353669" w:rsidP="000D47E2">
      <w:pPr>
        <w:spacing w:after="0"/>
        <w:rPr>
          <w:rFonts w:ascii="Times New Roman" w:hAnsi="Times New Roman" w:cs="Times New Roman"/>
          <w:sz w:val="24"/>
          <w:szCs w:val="24"/>
        </w:rPr>
      </w:pPr>
      <w:r w:rsidRPr="000D3515">
        <w:rPr>
          <w:rFonts w:ascii="Times New Roman" w:hAnsi="Times New Roman" w:cs="Times New Roman"/>
          <w:sz w:val="24"/>
          <w:szCs w:val="24"/>
        </w:rPr>
        <w:t>Mr. Brandon Red</w:t>
      </w:r>
    </w:p>
    <w:p w:rsidR="00353669" w:rsidRPr="000D3515" w:rsidRDefault="00353669" w:rsidP="000D47E2">
      <w:pPr>
        <w:spacing w:after="0"/>
        <w:rPr>
          <w:rFonts w:ascii="Times New Roman" w:hAnsi="Times New Roman" w:cs="Times New Roman"/>
          <w:sz w:val="24"/>
          <w:szCs w:val="24"/>
        </w:rPr>
      </w:pPr>
      <w:r w:rsidRPr="000D3515">
        <w:rPr>
          <w:rFonts w:ascii="Times New Roman" w:hAnsi="Times New Roman" w:cs="Times New Roman"/>
          <w:sz w:val="24"/>
          <w:szCs w:val="24"/>
        </w:rPr>
        <w:t>English 4</w:t>
      </w:r>
    </w:p>
    <w:p w:rsidR="00353669" w:rsidRPr="000D3515" w:rsidRDefault="00353669" w:rsidP="000D47E2">
      <w:pPr>
        <w:spacing w:after="0"/>
        <w:rPr>
          <w:rFonts w:ascii="Times New Roman" w:hAnsi="Times New Roman" w:cs="Times New Roman"/>
          <w:sz w:val="24"/>
          <w:szCs w:val="24"/>
        </w:rPr>
      </w:pPr>
      <w:r w:rsidRPr="000D3515">
        <w:rPr>
          <w:rFonts w:ascii="Times New Roman" w:hAnsi="Times New Roman" w:cs="Times New Roman"/>
          <w:sz w:val="24"/>
          <w:szCs w:val="24"/>
        </w:rPr>
        <w:t>Period 1, 4, 6</w:t>
      </w:r>
    </w:p>
    <w:p w:rsidR="00353669" w:rsidRPr="000D3515" w:rsidRDefault="00353669" w:rsidP="000D47E2">
      <w:pPr>
        <w:spacing w:after="0"/>
        <w:rPr>
          <w:rFonts w:ascii="Times New Roman" w:hAnsi="Times New Roman" w:cs="Times New Roman"/>
          <w:sz w:val="24"/>
          <w:szCs w:val="24"/>
        </w:rPr>
      </w:pPr>
      <w:r w:rsidRPr="000D3515">
        <w:rPr>
          <w:rFonts w:ascii="Times New Roman" w:hAnsi="Times New Roman" w:cs="Times New Roman"/>
          <w:sz w:val="24"/>
          <w:szCs w:val="24"/>
        </w:rPr>
        <w:t>Assignment: Week 2 (April 27-May 1) &amp; Week 3 (May 4-8)</w:t>
      </w:r>
    </w:p>
    <w:p w:rsidR="000D3515" w:rsidRDefault="000D3515" w:rsidP="000D3515">
      <w:pPr>
        <w:spacing w:after="0"/>
        <w:jc w:val="center"/>
        <w:rPr>
          <w:rFonts w:ascii="Times New Roman" w:hAnsi="Times New Roman" w:cs="Times New Roman"/>
          <w:b/>
          <w:sz w:val="24"/>
          <w:szCs w:val="24"/>
        </w:rPr>
      </w:pPr>
    </w:p>
    <w:p w:rsidR="000D47E2" w:rsidRPr="000D3515" w:rsidRDefault="000D47E2" w:rsidP="000D3515">
      <w:pPr>
        <w:spacing w:after="0"/>
        <w:jc w:val="center"/>
        <w:rPr>
          <w:rFonts w:ascii="Times New Roman" w:hAnsi="Times New Roman" w:cs="Times New Roman"/>
          <w:b/>
          <w:sz w:val="24"/>
          <w:szCs w:val="24"/>
        </w:rPr>
      </w:pPr>
      <w:r w:rsidRPr="000D3515">
        <w:rPr>
          <w:rFonts w:ascii="Times New Roman" w:hAnsi="Times New Roman" w:cs="Times New Roman"/>
          <w:b/>
          <w:sz w:val="24"/>
          <w:szCs w:val="24"/>
        </w:rPr>
        <w:t>Monday (April 27)</w:t>
      </w:r>
    </w:p>
    <w:p w:rsidR="000D47E2" w:rsidRPr="000D3515" w:rsidRDefault="000D47E2" w:rsidP="000D3515">
      <w:pPr>
        <w:pStyle w:val="ListParagraph"/>
        <w:numPr>
          <w:ilvl w:val="0"/>
          <w:numId w:val="4"/>
        </w:numPr>
        <w:spacing w:after="0"/>
        <w:rPr>
          <w:rFonts w:ascii="Times New Roman" w:hAnsi="Times New Roman" w:cs="Times New Roman"/>
          <w:sz w:val="24"/>
          <w:szCs w:val="24"/>
        </w:rPr>
      </w:pPr>
      <w:r w:rsidRPr="000D3515">
        <w:rPr>
          <w:rFonts w:ascii="Times New Roman" w:hAnsi="Times New Roman" w:cs="Times New Roman"/>
          <w:sz w:val="24"/>
          <w:szCs w:val="24"/>
        </w:rPr>
        <w:t xml:space="preserve">Begin working on a </w:t>
      </w:r>
      <w:r w:rsidRPr="00C94F2C">
        <w:rPr>
          <w:rFonts w:ascii="Times New Roman" w:hAnsi="Times New Roman" w:cs="Times New Roman"/>
          <w:b/>
          <w:sz w:val="24"/>
          <w:szCs w:val="24"/>
        </w:rPr>
        <w:t>1</w:t>
      </w:r>
      <w:r w:rsidR="000D3515" w:rsidRPr="00C94F2C">
        <w:rPr>
          <w:rFonts w:ascii="Times New Roman" w:hAnsi="Times New Roman" w:cs="Times New Roman"/>
          <w:b/>
          <w:sz w:val="24"/>
          <w:szCs w:val="24"/>
        </w:rPr>
        <w:t>-</w:t>
      </w:r>
      <w:r w:rsidRPr="00C94F2C">
        <w:rPr>
          <w:rFonts w:ascii="Times New Roman" w:hAnsi="Times New Roman" w:cs="Times New Roman"/>
          <w:b/>
          <w:sz w:val="24"/>
          <w:szCs w:val="24"/>
        </w:rPr>
        <w:t>page</w:t>
      </w:r>
      <w:r w:rsidRPr="000D3515">
        <w:rPr>
          <w:rFonts w:ascii="Times New Roman" w:hAnsi="Times New Roman" w:cs="Times New Roman"/>
          <w:sz w:val="24"/>
          <w:szCs w:val="24"/>
        </w:rPr>
        <w:t xml:space="preserve"> paper explaining why facts are important in persuading friends, family, an audience, etc. </w:t>
      </w:r>
    </w:p>
    <w:p w:rsidR="000D47E2" w:rsidRPr="000D3515" w:rsidRDefault="000D47E2" w:rsidP="000D3515">
      <w:pPr>
        <w:spacing w:after="0"/>
        <w:jc w:val="center"/>
        <w:rPr>
          <w:rFonts w:ascii="Times New Roman" w:hAnsi="Times New Roman" w:cs="Times New Roman"/>
          <w:b/>
          <w:sz w:val="24"/>
          <w:szCs w:val="24"/>
        </w:rPr>
      </w:pPr>
      <w:r w:rsidRPr="000D3515">
        <w:rPr>
          <w:rFonts w:ascii="Times New Roman" w:hAnsi="Times New Roman" w:cs="Times New Roman"/>
          <w:b/>
          <w:sz w:val="24"/>
          <w:szCs w:val="24"/>
        </w:rPr>
        <w:t>Tuesday (April 28)</w:t>
      </w:r>
    </w:p>
    <w:p w:rsidR="000D47E2" w:rsidRPr="000D3515" w:rsidRDefault="000D47E2" w:rsidP="000D3515">
      <w:pPr>
        <w:pStyle w:val="ListParagraph"/>
        <w:numPr>
          <w:ilvl w:val="0"/>
          <w:numId w:val="4"/>
        </w:numPr>
        <w:spacing w:after="0"/>
        <w:rPr>
          <w:rFonts w:ascii="Times New Roman" w:hAnsi="Times New Roman" w:cs="Times New Roman"/>
          <w:sz w:val="24"/>
          <w:szCs w:val="24"/>
        </w:rPr>
      </w:pPr>
      <w:r w:rsidRPr="009E0ADE">
        <w:rPr>
          <w:rFonts w:ascii="Times New Roman" w:hAnsi="Times New Roman" w:cs="Times New Roman"/>
          <w:sz w:val="24"/>
          <w:szCs w:val="24"/>
          <w:u w:val="single"/>
        </w:rPr>
        <w:t>Finish</w:t>
      </w:r>
      <w:r w:rsidRPr="000D3515">
        <w:rPr>
          <w:rFonts w:ascii="Times New Roman" w:hAnsi="Times New Roman" w:cs="Times New Roman"/>
          <w:sz w:val="24"/>
          <w:szCs w:val="24"/>
        </w:rPr>
        <w:t xml:space="preserve"> your 1-page paper on the importance of fact-based knowledge when </w:t>
      </w:r>
      <w:r w:rsidR="0059479D">
        <w:rPr>
          <w:rFonts w:ascii="Times New Roman" w:hAnsi="Times New Roman" w:cs="Times New Roman"/>
          <w:sz w:val="24"/>
          <w:szCs w:val="24"/>
        </w:rPr>
        <w:t>trying to persuade another person</w:t>
      </w:r>
      <w:r w:rsidRPr="000D3515">
        <w:rPr>
          <w:rFonts w:ascii="Times New Roman" w:hAnsi="Times New Roman" w:cs="Times New Roman"/>
          <w:sz w:val="24"/>
          <w:szCs w:val="24"/>
        </w:rPr>
        <w:t xml:space="preserve">. </w:t>
      </w:r>
    </w:p>
    <w:p w:rsidR="000D47E2" w:rsidRPr="000D3515" w:rsidRDefault="000D47E2" w:rsidP="000D3515">
      <w:pPr>
        <w:spacing w:after="0"/>
        <w:jc w:val="center"/>
        <w:rPr>
          <w:rFonts w:ascii="Times New Roman" w:hAnsi="Times New Roman" w:cs="Times New Roman"/>
          <w:b/>
          <w:sz w:val="24"/>
          <w:szCs w:val="24"/>
        </w:rPr>
      </w:pPr>
      <w:r w:rsidRPr="000D3515">
        <w:rPr>
          <w:rFonts w:ascii="Times New Roman" w:hAnsi="Times New Roman" w:cs="Times New Roman"/>
          <w:b/>
          <w:sz w:val="24"/>
          <w:szCs w:val="24"/>
        </w:rPr>
        <w:t>Wednesday (April 29)</w:t>
      </w:r>
    </w:p>
    <w:p w:rsidR="000D47E2" w:rsidRPr="000D3515" w:rsidRDefault="000D47E2" w:rsidP="000D3515">
      <w:pPr>
        <w:pStyle w:val="ListParagraph"/>
        <w:numPr>
          <w:ilvl w:val="0"/>
          <w:numId w:val="4"/>
        </w:numPr>
        <w:spacing w:after="0"/>
        <w:rPr>
          <w:rFonts w:ascii="Times New Roman" w:hAnsi="Times New Roman" w:cs="Times New Roman"/>
          <w:sz w:val="24"/>
          <w:szCs w:val="24"/>
        </w:rPr>
      </w:pPr>
      <w:r w:rsidRPr="000D3515">
        <w:rPr>
          <w:rFonts w:ascii="Times New Roman" w:hAnsi="Times New Roman" w:cs="Times New Roman"/>
          <w:sz w:val="24"/>
          <w:szCs w:val="24"/>
        </w:rPr>
        <w:t xml:space="preserve">Begin the reading of “Why Facts Don’t Change Our Minds” by Elizabeth Kolbert. The New Yorker article is located within this packet. </w:t>
      </w:r>
    </w:p>
    <w:p w:rsidR="000D47E2" w:rsidRPr="000D3515" w:rsidRDefault="000D47E2" w:rsidP="000D3515">
      <w:pPr>
        <w:spacing w:after="0"/>
        <w:jc w:val="center"/>
        <w:rPr>
          <w:rFonts w:ascii="Times New Roman" w:hAnsi="Times New Roman" w:cs="Times New Roman"/>
          <w:b/>
          <w:sz w:val="24"/>
          <w:szCs w:val="24"/>
        </w:rPr>
      </w:pPr>
      <w:r w:rsidRPr="000D3515">
        <w:rPr>
          <w:rFonts w:ascii="Times New Roman" w:hAnsi="Times New Roman" w:cs="Times New Roman"/>
          <w:b/>
          <w:sz w:val="24"/>
          <w:szCs w:val="24"/>
        </w:rPr>
        <w:t>Thursday (April 30)</w:t>
      </w:r>
    </w:p>
    <w:p w:rsidR="000D47E2" w:rsidRPr="000D3515" w:rsidRDefault="000D47E2" w:rsidP="000D3515">
      <w:pPr>
        <w:pStyle w:val="ListParagraph"/>
        <w:numPr>
          <w:ilvl w:val="0"/>
          <w:numId w:val="4"/>
        </w:numPr>
        <w:spacing w:after="0"/>
        <w:rPr>
          <w:rFonts w:ascii="Times New Roman" w:hAnsi="Times New Roman" w:cs="Times New Roman"/>
          <w:sz w:val="24"/>
          <w:szCs w:val="24"/>
        </w:rPr>
      </w:pPr>
      <w:r w:rsidRPr="000D3515">
        <w:rPr>
          <w:rFonts w:ascii="Times New Roman" w:hAnsi="Times New Roman" w:cs="Times New Roman"/>
          <w:sz w:val="24"/>
          <w:szCs w:val="24"/>
        </w:rPr>
        <w:t xml:space="preserve">Continue to read “Why Facts Don’t Change Our Minds” located within this packet. </w:t>
      </w:r>
    </w:p>
    <w:p w:rsidR="000D47E2" w:rsidRPr="000D3515" w:rsidRDefault="000D47E2" w:rsidP="000D3515">
      <w:pPr>
        <w:spacing w:after="0"/>
        <w:jc w:val="center"/>
        <w:rPr>
          <w:rFonts w:ascii="Times New Roman" w:hAnsi="Times New Roman" w:cs="Times New Roman"/>
          <w:b/>
          <w:sz w:val="24"/>
          <w:szCs w:val="24"/>
        </w:rPr>
      </w:pPr>
      <w:r w:rsidRPr="000D3515">
        <w:rPr>
          <w:rFonts w:ascii="Times New Roman" w:hAnsi="Times New Roman" w:cs="Times New Roman"/>
          <w:b/>
          <w:sz w:val="24"/>
          <w:szCs w:val="24"/>
        </w:rPr>
        <w:t>Friday (May 1)</w:t>
      </w:r>
    </w:p>
    <w:p w:rsidR="000D47E2" w:rsidRPr="000D3515" w:rsidRDefault="000D47E2" w:rsidP="000D3515">
      <w:pPr>
        <w:pStyle w:val="ListParagraph"/>
        <w:numPr>
          <w:ilvl w:val="0"/>
          <w:numId w:val="4"/>
        </w:numPr>
        <w:spacing w:after="0"/>
        <w:rPr>
          <w:rFonts w:ascii="Times New Roman" w:hAnsi="Times New Roman" w:cs="Times New Roman"/>
          <w:sz w:val="24"/>
          <w:szCs w:val="24"/>
        </w:rPr>
      </w:pPr>
      <w:r w:rsidRPr="000D3515">
        <w:rPr>
          <w:rFonts w:ascii="Times New Roman" w:hAnsi="Times New Roman" w:cs="Times New Roman"/>
          <w:sz w:val="24"/>
          <w:szCs w:val="24"/>
        </w:rPr>
        <w:t xml:space="preserve">Finish reading “Why Facts Don’t Change Our Minds” located within this packet. </w:t>
      </w:r>
    </w:p>
    <w:p w:rsidR="000D47E2" w:rsidRPr="000D3515" w:rsidRDefault="000D47E2" w:rsidP="00353669">
      <w:pPr>
        <w:rPr>
          <w:rFonts w:ascii="Times New Roman" w:hAnsi="Times New Roman" w:cs="Times New Roman"/>
          <w:sz w:val="24"/>
          <w:szCs w:val="24"/>
        </w:rPr>
      </w:pPr>
      <w:r w:rsidRPr="000D3515">
        <w:rPr>
          <w:rFonts w:ascii="Times New Roman" w:hAnsi="Times New Roman" w:cs="Times New Roman"/>
          <w:sz w:val="24"/>
          <w:szCs w:val="24"/>
        </w:rPr>
        <w:t>---------------------------------------------------------------------------------------------------------------------</w:t>
      </w:r>
    </w:p>
    <w:p w:rsidR="000D47E2" w:rsidRPr="000D3515" w:rsidRDefault="000D47E2" w:rsidP="000D3515">
      <w:pPr>
        <w:spacing w:after="0"/>
        <w:jc w:val="center"/>
        <w:rPr>
          <w:rFonts w:ascii="Times New Roman" w:hAnsi="Times New Roman" w:cs="Times New Roman"/>
          <w:b/>
          <w:sz w:val="24"/>
          <w:szCs w:val="24"/>
        </w:rPr>
      </w:pPr>
      <w:r w:rsidRPr="000D3515">
        <w:rPr>
          <w:rFonts w:ascii="Times New Roman" w:hAnsi="Times New Roman" w:cs="Times New Roman"/>
          <w:b/>
          <w:sz w:val="24"/>
          <w:szCs w:val="24"/>
        </w:rPr>
        <w:t>Monday (May 4)</w:t>
      </w:r>
    </w:p>
    <w:p w:rsidR="000D47E2" w:rsidRPr="000F698C" w:rsidRDefault="000D47E2" w:rsidP="000F698C">
      <w:pPr>
        <w:pStyle w:val="ListParagraph"/>
        <w:numPr>
          <w:ilvl w:val="0"/>
          <w:numId w:val="4"/>
        </w:numPr>
        <w:spacing w:after="0"/>
        <w:rPr>
          <w:rFonts w:ascii="Times New Roman" w:hAnsi="Times New Roman" w:cs="Times New Roman"/>
          <w:sz w:val="24"/>
          <w:szCs w:val="24"/>
        </w:rPr>
      </w:pPr>
      <w:r w:rsidRPr="000F698C">
        <w:rPr>
          <w:rFonts w:ascii="Times New Roman" w:hAnsi="Times New Roman" w:cs="Times New Roman"/>
          <w:sz w:val="24"/>
          <w:szCs w:val="24"/>
        </w:rPr>
        <w:t xml:space="preserve">Begin to write a </w:t>
      </w:r>
      <w:r w:rsidRPr="00C94F2C">
        <w:rPr>
          <w:rFonts w:ascii="Times New Roman" w:hAnsi="Times New Roman" w:cs="Times New Roman"/>
          <w:b/>
          <w:sz w:val="24"/>
          <w:szCs w:val="24"/>
        </w:rPr>
        <w:t>¾ paper</w:t>
      </w:r>
      <w:r w:rsidRPr="000F698C">
        <w:rPr>
          <w:rFonts w:ascii="Times New Roman" w:hAnsi="Times New Roman" w:cs="Times New Roman"/>
          <w:sz w:val="24"/>
          <w:szCs w:val="24"/>
        </w:rPr>
        <w:t xml:space="preserve"> summarizing what “Why Facts Don’t Change Our Minds” is trying to tell its reader. </w:t>
      </w:r>
    </w:p>
    <w:p w:rsidR="000D47E2" w:rsidRPr="000D3515" w:rsidRDefault="000D47E2" w:rsidP="000D3515">
      <w:pPr>
        <w:spacing w:after="0"/>
        <w:jc w:val="center"/>
        <w:rPr>
          <w:rFonts w:ascii="Times New Roman" w:hAnsi="Times New Roman" w:cs="Times New Roman"/>
          <w:b/>
          <w:sz w:val="24"/>
          <w:szCs w:val="24"/>
        </w:rPr>
      </w:pPr>
      <w:r w:rsidRPr="000D3515">
        <w:rPr>
          <w:rFonts w:ascii="Times New Roman" w:hAnsi="Times New Roman" w:cs="Times New Roman"/>
          <w:b/>
          <w:sz w:val="24"/>
          <w:szCs w:val="24"/>
        </w:rPr>
        <w:t>Tuesday (May 5)</w:t>
      </w:r>
    </w:p>
    <w:p w:rsidR="000D47E2" w:rsidRPr="000F698C" w:rsidRDefault="000D47E2" w:rsidP="000F698C">
      <w:pPr>
        <w:pStyle w:val="ListParagraph"/>
        <w:numPr>
          <w:ilvl w:val="0"/>
          <w:numId w:val="4"/>
        </w:numPr>
        <w:spacing w:after="0"/>
        <w:rPr>
          <w:rFonts w:ascii="Times New Roman" w:hAnsi="Times New Roman" w:cs="Times New Roman"/>
          <w:sz w:val="24"/>
          <w:szCs w:val="24"/>
        </w:rPr>
      </w:pPr>
      <w:r w:rsidRPr="000F698C">
        <w:rPr>
          <w:rFonts w:ascii="Times New Roman" w:hAnsi="Times New Roman" w:cs="Times New Roman"/>
          <w:sz w:val="24"/>
          <w:szCs w:val="24"/>
          <w:u w:val="single"/>
        </w:rPr>
        <w:t>Finish</w:t>
      </w:r>
      <w:r w:rsidRPr="000F698C">
        <w:rPr>
          <w:rFonts w:ascii="Times New Roman" w:hAnsi="Times New Roman" w:cs="Times New Roman"/>
          <w:sz w:val="24"/>
          <w:szCs w:val="24"/>
        </w:rPr>
        <w:t xml:space="preserve"> writing your </w:t>
      </w:r>
      <w:r w:rsidRPr="00C94F2C">
        <w:rPr>
          <w:rFonts w:ascii="Times New Roman" w:hAnsi="Times New Roman" w:cs="Times New Roman"/>
          <w:sz w:val="24"/>
          <w:szCs w:val="24"/>
        </w:rPr>
        <w:t>¾ page paper</w:t>
      </w:r>
      <w:r w:rsidRPr="000F698C">
        <w:rPr>
          <w:rFonts w:ascii="Times New Roman" w:hAnsi="Times New Roman" w:cs="Times New Roman"/>
          <w:sz w:val="24"/>
          <w:szCs w:val="24"/>
        </w:rPr>
        <w:t xml:space="preserve"> summarizing “Why Facts Don’t Change Our Minds” including the main idea of the article. </w:t>
      </w:r>
    </w:p>
    <w:p w:rsidR="000D47E2" w:rsidRPr="000D3515" w:rsidRDefault="000D47E2" w:rsidP="000D3515">
      <w:pPr>
        <w:spacing w:after="0"/>
        <w:jc w:val="center"/>
        <w:rPr>
          <w:rFonts w:ascii="Times New Roman" w:hAnsi="Times New Roman" w:cs="Times New Roman"/>
          <w:b/>
          <w:sz w:val="24"/>
          <w:szCs w:val="24"/>
        </w:rPr>
      </w:pPr>
      <w:r w:rsidRPr="000D3515">
        <w:rPr>
          <w:rFonts w:ascii="Times New Roman" w:hAnsi="Times New Roman" w:cs="Times New Roman"/>
          <w:b/>
          <w:sz w:val="24"/>
          <w:szCs w:val="24"/>
        </w:rPr>
        <w:t>Wednesday (May 6)</w:t>
      </w:r>
    </w:p>
    <w:p w:rsidR="000D47E2" w:rsidRPr="000D3515" w:rsidRDefault="000D3515" w:rsidP="000D3515">
      <w:pPr>
        <w:pStyle w:val="ListParagraph"/>
        <w:numPr>
          <w:ilvl w:val="0"/>
          <w:numId w:val="3"/>
        </w:numPr>
        <w:spacing w:after="0"/>
        <w:rPr>
          <w:rFonts w:ascii="Times New Roman" w:hAnsi="Times New Roman" w:cs="Times New Roman"/>
          <w:sz w:val="24"/>
          <w:szCs w:val="24"/>
        </w:rPr>
      </w:pPr>
      <w:bookmarkStart w:id="0" w:name="_Hlk38291329"/>
      <w:r w:rsidRPr="000D3515">
        <w:rPr>
          <w:rFonts w:ascii="Times New Roman" w:hAnsi="Times New Roman" w:cs="Times New Roman"/>
          <w:sz w:val="24"/>
          <w:szCs w:val="24"/>
        </w:rPr>
        <w:t xml:space="preserve">Start a new </w:t>
      </w:r>
      <w:r w:rsidRPr="00C94F2C">
        <w:rPr>
          <w:rFonts w:ascii="Times New Roman" w:hAnsi="Times New Roman" w:cs="Times New Roman"/>
          <w:b/>
          <w:sz w:val="24"/>
          <w:szCs w:val="24"/>
        </w:rPr>
        <w:t>1-page</w:t>
      </w:r>
      <w:r w:rsidRPr="000D3515">
        <w:rPr>
          <w:rFonts w:ascii="Times New Roman" w:hAnsi="Times New Roman" w:cs="Times New Roman"/>
          <w:sz w:val="24"/>
          <w:szCs w:val="24"/>
        </w:rPr>
        <w:t xml:space="preserve"> paper, giving your opinion, </w:t>
      </w:r>
      <w:r w:rsidR="00101473" w:rsidRPr="000D3515">
        <w:rPr>
          <w:rFonts w:ascii="Times New Roman" w:hAnsi="Times New Roman" w:cs="Times New Roman"/>
          <w:sz w:val="24"/>
          <w:szCs w:val="24"/>
        </w:rPr>
        <w:t>reasoning</w:t>
      </w:r>
      <w:r w:rsidRPr="000D3515">
        <w:rPr>
          <w:rFonts w:ascii="Times New Roman" w:hAnsi="Times New Roman" w:cs="Times New Roman"/>
          <w:sz w:val="24"/>
          <w:szCs w:val="24"/>
        </w:rPr>
        <w:t xml:space="preserve"> and thoughts </w:t>
      </w:r>
      <w:r w:rsidR="000F698C">
        <w:rPr>
          <w:rFonts w:ascii="Times New Roman" w:hAnsi="Times New Roman" w:cs="Times New Roman"/>
          <w:sz w:val="24"/>
          <w:szCs w:val="24"/>
        </w:rPr>
        <w:t xml:space="preserve">on </w:t>
      </w:r>
      <w:r w:rsidRPr="000D3515">
        <w:rPr>
          <w:rFonts w:ascii="Times New Roman" w:hAnsi="Times New Roman" w:cs="Times New Roman"/>
          <w:sz w:val="24"/>
          <w:szCs w:val="24"/>
        </w:rPr>
        <w:t>why some individuals will not change or alter their ideas or opinions, even when facts are presented</w:t>
      </w:r>
      <w:r w:rsidR="000F698C">
        <w:rPr>
          <w:rFonts w:ascii="Times New Roman" w:hAnsi="Times New Roman" w:cs="Times New Roman"/>
          <w:sz w:val="24"/>
          <w:szCs w:val="24"/>
        </w:rPr>
        <w:t xml:space="preserve"> to </w:t>
      </w:r>
      <w:r w:rsidR="00101473">
        <w:rPr>
          <w:rFonts w:ascii="Times New Roman" w:hAnsi="Times New Roman" w:cs="Times New Roman"/>
          <w:sz w:val="24"/>
          <w:szCs w:val="24"/>
        </w:rPr>
        <w:t>them.</w:t>
      </w:r>
      <w:r w:rsidRPr="000D3515">
        <w:rPr>
          <w:rFonts w:ascii="Times New Roman" w:hAnsi="Times New Roman" w:cs="Times New Roman"/>
          <w:sz w:val="24"/>
          <w:szCs w:val="24"/>
        </w:rPr>
        <w:t xml:space="preserve"> Is there a way you can still adjust their thinking? Why or why not? </w:t>
      </w:r>
    </w:p>
    <w:bookmarkEnd w:id="0"/>
    <w:p w:rsidR="000D3515" w:rsidRPr="000D3515" w:rsidRDefault="000D3515" w:rsidP="000D3515">
      <w:pPr>
        <w:spacing w:after="0"/>
        <w:jc w:val="center"/>
        <w:rPr>
          <w:rFonts w:ascii="Times New Roman" w:hAnsi="Times New Roman" w:cs="Times New Roman"/>
          <w:b/>
          <w:sz w:val="24"/>
          <w:szCs w:val="24"/>
        </w:rPr>
      </w:pPr>
      <w:r w:rsidRPr="000D3515">
        <w:rPr>
          <w:rFonts w:ascii="Times New Roman" w:hAnsi="Times New Roman" w:cs="Times New Roman"/>
          <w:b/>
          <w:sz w:val="24"/>
          <w:szCs w:val="24"/>
        </w:rPr>
        <w:t>Thursday (May 7)</w:t>
      </w:r>
    </w:p>
    <w:p w:rsidR="000D3515" w:rsidRPr="000D3515" w:rsidRDefault="000D3515" w:rsidP="000D3515">
      <w:pPr>
        <w:pStyle w:val="ListParagraph"/>
        <w:numPr>
          <w:ilvl w:val="0"/>
          <w:numId w:val="2"/>
        </w:numPr>
        <w:spacing w:after="0"/>
        <w:rPr>
          <w:rFonts w:ascii="Times New Roman" w:hAnsi="Times New Roman" w:cs="Times New Roman"/>
          <w:sz w:val="24"/>
          <w:szCs w:val="24"/>
        </w:rPr>
      </w:pPr>
      <w:r w:rsidRPr="000D3515">
        <w:rPr>
          <w:rFonts w:ascii="Times New Roman" w:hAnsi="Times New Roman" w:cs="Times New Roman"/>
          <w:sz w:val="24"/>
          <w:szCs w:val="24"/>
        </w:rPr>
        <w:t xml:space="preserve">Continue writing your </w:t>
      </w:r>
      <w:r w:rsidRPr="000D3515">
        <w:rPr>
          <w:rFonts w:ascii="Times New Roman" w:hAnsi="Times New Roman" w:cs="Times New Roman"/>
          <w:sz w:val="24"/>
          <w:szCs w:val="24"/>
        </w:rPr>
        <w:t xml:space="preserve">1-page paper, giving your opinion, </w:t>
      </w:r>
      <w:r w:rsidR="00101473" w:rsidRPr="000D3515">
        <w:rPr>
          <w:rFonts w:ascii="Times New Roman" w:hAnsi="Times New Roman" w:cs="Times New Roman"/>
          <w:sz w:val="24"/>
          <w:szCs w:val="24"/>
        </w:rPr>
        <w:t>reasoning</w:t>
      </w:r>
      <w:r w:rsidRPr="000D3515">
        <w:rPr>
          <w:rFonts w:ascii="Times New Roman" w:hAnsi="Times New Roman" w:cs="Times New Roman"/>
          <w:sz w:val="24"/>
          <w:szCs w:val="24"/>
        </w:rPr>
        <w:t xml:space="preserve"> and thoughts why some individuals will not change or alter their ideas or opinions, even when facts are presented. Is there a way you can still adjust their thinking? Why or why not?</w:t>
      </w:r>
    </w:p>
    <w:p w:rsidR="000D3515" w:rsidRPr="000D3515" w:rsidRDefault="000D3515" w:rsidP="000D3515">
      <w:pPr>
        <w:spacing w:after="0"/>
        <w:jc w:val="center"/>
        <w:rPr>
          <w:rFonts w:ascii="Times New Roman" w:hAnsi="Times New Roman" w:cs="Times New Roman"/>
          <w:b/>
          <w:sz w:val="24"/>
          <w:szCs w:val="24"/>
        </w:rPr>
      </w:pPr>
      <w:r w:rsidRPr="000D3515">
        <w:rPr>
          <w:rFonts w:ascii="Times New Roman" w:hAnsi="Times New Roman" w:cs="Times New Roman"/>
          <w:b/>
          <w:sz w:val="24"/>
          <w:szCs w:val="24"/>
        </w:rPr>
        <w:t>Friday (May 8)</w:t>
      </w:r>
    </w:p>
    <w:p w:rsidR="000D3515" w:rsidRDefault="000D3515" w:rsidP="000D3515">
      <w:pPr>
        <w:pStyle w:val="ListParagraph"/>
        <w:numPr>
          <w:ilvl w:val="0"/>
          <w:numId w:val="1"/>
        </w:numPr>
        <w:spacing w:after="0"/>
        <w:rPr>
          <w:rFonts w:ascii="Times New Roman" w:hAnsi="Times New Roman" w:cs="Times New Roman"/>
          <w:sz w:val="24"/>
          <w:szCs w:val="24"/>
        </w:rPr>
      </w:pPr>
      <w:r w:rsidRPr="000F698C">
        <w:rPr>
          <w:rFonts w:ascii="Times New Roman" w:hAnsi="Times New Roman" w:cs="Times New Roman"/>
          <w:sz w:val="24"/>
          <w:szCs w:val="24"/>
          <w:u w:val="single"/>
        </w:rPr>
        <w:t>Finish</w:t>
      </w:r>
      <w:r w:rsidRPr="000D3515">
        <w:rPr>
          <w:rFonts w:ascii="Times New Roman" w:hAnsi="Times New Roman" w:cs="Times New Roman"/>
          <w:sz w:val="24"/>
          <w:szCs w:val="24"/>
        </w:rPr>
        <w:t xml:space="preserve"> writing your</w:t>
      </w:r>
      <w:r w:rsidRPr="000D3515">
        <w:rPr>
          <w:rFonts w:ascii="Times New Roman" w:hAnsi="Times New Roman" w:cs="Times New Roman"/>
          <w:sz w:val="24"/>
          <w:szCs w:val="24"/>
        </w:rPr>
        <w:t xml:space="preserve"> 1-page paper, giving your opinion, </w:t>
      </w:r>
      <w:r w:rsidR="00101473" w:rsidRPr="000D3515">
        <w:rPr>
          <w:rFonts w:ascii="Times New Roman" w:hAnsi="Times New Roman" w:cs="Times New Roman"/>
          <w:sz w:val="24"/>
          <w:szCs w:val="24"/>
        </w:rPr>
        <w:t>reasoning</w:t>
      </w:r>
      <w:r w:rsidRPr="000D3515">
        <w:rPr>
          <w:rFonts w:ascii="Times New Roman" w:hAnsi="Times New Roman" w:cs="Times New Roman"/>
          <w:sz w:val="24"/>
          <w:szCs w:val="24"/>
        </w:rPr>
        <w:t xml:space="preserve"> and thoughts why some individuals will not change or alter their ideas or opinions, even when facts are presented. Is there a way you can still adjust their thinking? Why or why not?</w:t>
      </w:r>
    </w:p>
    <w:p w:rsidR="000F698C" w:rsidRDefault="000F698C" w:rsidP="000F698C">
      <w:pPr>
        <w:pStyle w:val="ListParagraph"/>
        <w:spacing w:after="0"/>
        <w:rPr>
          <w:rFonts w:ascii="Times New Roman" w:hAnsi="Times New Roman" w:cs="Times New Roman"/>
          <w:sz w:val="24"/>
          <w:szCs w:val="24"/>
        </w:rPr>
      </w:pPr>
    </w:p>
    <w:p w:rsidR="000D3515" w:rsidRPr="00E73144" w:rsidRDefault="000F698C" w:rsidP="00E73144">
      <w:pPr>
        <w:spacing w:after="0"/>
        <w:rPr>
          <w:rFonts w:ascii="Times New Roman" w:hAnsi="Times New Roman" w:cs="Times New Roman"/>
          <w:sz w:val="24"/>
          <w:szCs w:val="24"/>
          <w:u w:val="single"/>
        </w:rPr>
      </w:pPr>
      <w:r w:rsidRPr="000F698C">
        <w:rPr>
          <w:rFonts w:ascii="Times New Roman" w:hAnsi="Times New Roman" w:cs="Times New Roman"/>
          <w:sz w:val="24"/>
          <w:szCs w:val="24"/>
          <w:u w:val="single"/>
        </w:rPr>
        <w:t xml:space="preserve">There are 3 writing assignments due by the end of this packet. That includes 1-page on importance of facts in </w:t>
      </w:r>
      <w:r w:rsidR="00101473" w:rsidRPr="000F698C">
        <w:rPr>
          <w:rFonts w:ascii="Times New Roman" w:hAnsi="Times New Roman" w:cs="Times New Roman"/>
          <w:sz w:val="24"/>
          <w:szCs w:val="24"/>
          <w:u w:val="single"/>
        </w:rPr>
        <w:t>persuasion</w:t>
      </w:r>
      <w:r w:rsidRPr="000F698C">
        <w:rPr>
          <w:rFonts w:ascii="Times New Roman" w:hAnsi="Times New Roman" w:cs="Times New Roman"/>
          <w:sz w:val="24"/>
          <w:szCs w:val="24"/>
          <w:u w:val="single"/>
        </w:rPr>
        <w:t>, ¾ page summar</w:t>
      </w:r>
      <w:r w:rsidR="00101473">
        <w:rPr>
          <w:rFonts w:ascii="Times New Roman" w:hAnsi="Times New Roman" w:cs="Times New Roman"/>
          <w:sz w:val="24"/>
          <w:szCs w:val="24"/>
          <w:u w:val="single"/>
        </w:rPr>
        <w:t>iz</w:t>
      </w:r>
      <w:r w:rsidRPr="000F698C">
        <w:rPr>
          <w:rFonts w:ascii="Times New Roman" w:hAnsi="Times New Roman" w:cs="Times New Roman"/>
          <w:sz w:val="24"/>
          <w:szCs w:val="24"/>
          <w:u w:val="single"/>
        </w:rPr>
        <w:t xml:space="preserve">ing “Why Facts Don’t Change our Minds” and a 1-page paper about why people are stubborn to facts, along with a strategy to still </w:t>
      </w:r>
      <w:r w:rsidR="00101473" w:rsidRPr="000F698C">
        <w:rPr>
          <w:rFonts w:ascii="Times New Roman" w:hAnsi="Times New Roman" w:cs="Times New Roman"/>
          <w:sz w:val="24"/>
          <w:szCs w:val="24"/>
          <w:u w:val="single"/>
        </w:rPr>
        <w:t>positively</w:t>
      </w:r>
      <w:r w:rsidRPr="000F698C">
        <w:rPr>
          <w:rFonts w:ascii="Times New Roman" w:hAnsi="Times New Roman" w:cs="Times New Roman"/>
          <w:sz w:val="24"/>
          <w:szCs w:val="24"/>
          <w:u w:val="single"/>
        </w:rPr>
        <w:t xml:space="preserve"> communicate with individuals that refuse to allow facts to change their mind. </w:t>
      </w:r>
    </w:p>
    <w:p w:rsidR="000D3515" w:rsidRDefault="000D3515" w:rsidP="00353669">
      <w:pPr>
        <w:rPr>
          <w:rFonts w:ascii="Times New Roman" w:hAnsi="Times New Roman" w:cs="Times New Roman"/>
        </w:rPr>
      </w:pPr>
    </w:p>
    <w:p w:rsidR="00353669" w:rsidRPr="00361F39" w:rsidRDefault="00353669" w:rsidP="00361F39">
      <w:pPr>
        <w:jc w:val="center"/>
        <w:rPr>
          <w:rFonts w:ascii="Times New Roman" w:hAnsi="Times New Roman" w:cs="Times New Roman"/>
          <w:sz w:val="28"/>
          <w:szCs w:val="28"/>
        </w:rPr>
      </w:pPr>
      <w:r w:rsidRPr="00361F39">
        <w:rPr>
          <w:rFonts w:ascii="Times New Roman" w:hAnsi="Times New Roman" w:cs="Times New Roman"/>
          <w:sz w:val="28"/>
          <w:szCs w:val="28"/>
        </w:rPr>
        <w:t>Why Facts Don’t Change Our Minds</w:t>
      </w:r>
    </w:p>
    <w:p w:rsidR="00353669" w:rsidRPr="00361F39" w:rsidRDefault="00353669" w:rsidP="00361F39">
      <w:pPr>
        <w:jc w:val="center"/>
        <w:rPr>
          <w:rFonts w:ascii="Times New Roman" w:hAnsi="Times New Roman" w:cs="Times New Roman"/>
          <w:sz w:val="28"/>
          <w:szCs w:val="28"/>
        </w:rPr>
      </w:pPr>
      <w:r w:rsidRPr="00361F39">
        <w:rPr>
          <w:rFonts w:ascii="Times New Roman" w:hAnsi="Times New Roman" w:cs="Times New Roman"/>
          <w:sz w:val="28"/>
          <w:szCs w:val="28"/>
        </w:rPr>
        <w:t>By Elizabeth Kolbert</w:t>
      </w:r>
    </w:p>
    <w:p w:rsidR="00353669" w:rsidRDefault="00353669" w:rsidP="00361F39">
      <w:pPr>
        <w:jc w:val="center"/>
        <w:rPr>
          <w:rFonts w:ascii="Times New Roman" w:hAnsi="Times New Roman" w:cs="Times New Roman"/>
          <w:sz w:val="28"/>
          <w:szCs w:val="28"/>
        </w:rPr>
      </w:pPr>
      <w:r w:rsidRPr="00361F39">
        <w:rPr>
          <w:rFonts w:ascii="Times New Roman" w:hAnsi="Times New Roman" w:cs="Times New Roman"/>
          <w:sz w:val="28"/>
          <w:szCs w:val="28"/>
        </w:rPr>
        <w:t>February 20, 2017</w:t>
      </w:r>
    </w:p>
    <w:p w:rsidR="006C1E32" w:rsidRPr="00361F39" w:rsidRDefault="006C1E32" w:rsidP="00361F39">
      <w:pPr>
        <w:jc w:val="center"/>
        <w:rPr>
          <w:rFonts w:ascii="Times New Roman" w:hAnsi="Times New Roman" w:cs="Times New Roman"/>
          <w:sz w:val="28"/>
          <w:szCs w:val="28"/>
        </w:rPr>
      </w:pPr>
      <w:r>
        <w:rPr>
          <w:rFonts w:ascii="Times New Roman" w:hAnsi="Times New Roman" w:cs="Times New Roman"/>
          <w:sz w:val="28"/>
          <w:szCs w:val="28"/>
        </w:rPr>
        <w:t>The New Yorker</w:t>
      </w:r>
      <w:bookmarkStart w:id="1" w:name="_GoBack"/>
      <w:bookmarkEnd w:id="1"/>
    </w:p>
    <w:p w:rsidR="00353669" w:rsidRPr="000D3515" w:rsidRDefault="00353669" w:rsidP="00353669">
      <w:pPr>
        <w:rPr>
          <w:rFonts w:ascii="Times New Roman" w:hAnsi="Times New Roman" w:cs="Times New Roman"/>
        </w:rPr>
      </w:pPr>
      <w:r w:rsidRPr="000D3515">
        <w:rPr>
          <w:rFonts w:ascii="Times New Roman" w:hAnsi="Times New Roman" w:cs="Times New Roman"/>
        </w:rPr>
        <w:t>The vaunted human capacity for reason may have more to do with winning arguments than with thinking straight.</w:t>
      </w:r>
    </w:p>
    <w:p w:rsidR="00353669" w:rsidRPr="000D3515" w:rsidRDefault="00353669" w:rsidP="00353669">
      <w:pPr>
        <w:rPr>
          <w:rFonts w:ascii="Times New Roman" w:hAnsi="Times New Roman" w:cs="Times New Roman"/>
        </w:rPr>
      </w:pPr>
      <w:r w:rsidRPr="000D3515">
        <w:rPr>
          <w:rFonts w:ascii="Times New Roman" w:hAnsi="Times New Roman" w:cs="Times New Roman"/>
        </w:rPr>
        <w:t>The vaunted human capacity for reason may have more to do with winning arguments than with thinking straight.</w:t>
      </w:r>
    </w:p>
    <w:p w:rsidR="00353669" w:rsidRPr="000D3515" w:rsidRDefault="00353669" w:rsidP="00353669">
      <w:pPr>
        <w:rPr>
          <w:rFonts w:ascii="Times New Roman" w:hAnsi="Times New Roman" w:cs="Times New Roman"/>
        </w:rPr>
      </w:pPr>
      <w:r w:rsidRPr="000D3515">
        <w:rPr>
          <w:rFonts w:ascii="Times New Roman" w:hAnsi="Times New Roman" w:cs="Times New Roman"/>
        </w:rPr>
        <w:t>In 1975, researchers at Stanford invited a group of undergraduates to take part in a study about suicide. They were presented with pairs of suicide notes. In each pair, one note had been composed by a random individual, the other by a person who had subsequently taken his own life. The students were then asked to distinguish between the genuine notes and the fake ones.</w:t>
      </w:r>
    </w:p>
    <w:p w:rsidR="00353669" w:rsidRPr="000D3515" w:rsidRDefault="00353669" w:rsidP="00353669">
      <w:pPr>
        <w:rPr>
          <w:rFonts w:ascii="Times New Roman" w:hAnsi="Times New Roman" w:cs="Times New Roman"/>
        </w:rPr>
      </w:pPr>
      <w:r w:rsidRPr="000D3515">
        <w:rPr>
          <w:rFonts w:ascii="Times New Roman" w:hAnsi="Times New Roman" w:cs="Times New Roman"/>
        </w:rPr>
        <w:t>Some students discovered that they had a genius for the task. Out of twenty-five pairs of notes, they correctly identified the real one twenty-four times. Others discovered that they were hopeless. They identified the real note in only ten instances.</w:t>
      </w:r>
    </w:p>
    <w:p w:rsidR="00353669" w:rsidRPr="000D3515" w:rsidRDefault="00353669" w:rsidP="00353669">
      <w:pPr>
        <w:rPr>
          <w:rFonts w:ascii="Times New Roman" w:hAnsi="Times New Roman" w:cs="Times New Roman"/>
        </w:rPr>
      </w:pPr>
      <w:r w:rsidRPr="000D3515">
        <w:rPr>
          <w:rFonts w:ascii="Times New Roman" w:hAnsi="Times New Roman" w:cs="Times New Roman"/>
        </w:rPr>
        <w:t>As is often the case with psychological studies, the whole setup was a put-on. Though half the notes were indeed genuine—they’d been obtained from the Los Angeles County coroner’s office—the scores were fictitious. The students who’d been told they were almost always right were, on average, no more discerning than those who had been told they were mostly wrong.</w:t>
      </w:r>
    </w:p>
    <w:p w:rsidR="00353669" w:rsidRPr="000D3515" w:rsidRDefault="00353669" w:rsidP="00353669">
      <w:pPr>
        <w:rPr>
          <w:rFonts w:ascii="Times New Roman" w:hAnsi="Times New Roman" w:cs="Times New Roman"/>
        </w:rPr>
      </w:pPr>
      <w:r w:rsidRPr="000D3515">
        <w:rPr>
          <w:rFonts w:ascii="Times New Roman" w:hAnsi="Times New Roman" w:cs="Times New Roman"/>
        </w:rPr>
        <w:t>In the second phase of the study, the deception was revealed. The students were told that the real point of the experiment was to gauge their responses to thinking they were right or wrong. (This, it turned out, was also a deception.) Finally, the students were asked to estimate how many suicide notes they had actually categorized correctly, and how many they thought an average student would get right. At this point, something curious happened. The students in the high-score group said that they thought they had, in fact, done quite well—significantly better than the average student—even though, as they’d just been told, they had zero grounds for believing this. Conversely, those who’d been assigned to the low-score group said that they thought they had done significantly worse than the average student—a conclusion that was equally unfounded.</w:t>
      </w:r>
    </w:p>
    <w:p w:rsidR="00353669" w:rsidRPr="000D3515" w:rsidRDefault="00353669" w:rsidP="00353669">
      <w:pPr>
        <w:rPr>
          <w:rFonts w:ascii="Times New Roman" w:hAnsi="Times New Roman" w:cs="Times New Roman"/>
        </w:rPr>
      </w:pPr>
      <w:r w:rsidRPr="000D3515">
        <w:rPr>
          <w:rFonts w:ascii="Times New Roman" w:hAnsi="Times New Roman" w:cs="Times New Roman"/>
        </w:rPr>
        <w:t>“Once formed,” the researchers observed dryly, “impressions are remarkably perseverant.”</w:t>
      </w:r>
    </w:p>
    <w:p w:rsidR="00353669" w:rsidRPr="000D3515" w:rsidRDefault="00353669" w:rsidP="00353669">
      <w:pPr>
        <w:rPr>
          <w:rFonts w:ascii="Times New Roman" w:hAnsi="Times New Roman" w:cs="Times New Roman"/>
        </w:rPr>
      </w:pPr>
      <w:r w:rsidRPr="000D3515">
        <w:rPr>
          <w:rFonts w:ascii="Times New Roman" w:hAnsi="Times New Roman" w:cs="Times New Roman"/>
        </w:rPr>
        <w:t xml:space="preserve">A few years later, a new set of Stanford students was recruited for a related study. The students were handed packets of information about a pair of firefighters, Frank K. and George H. Frank’s bio noted that, among other things, he had a baby daughter and he liked to scuba dive. George had a small son and played golf. The packets also included the men’s responses on what the researchers called the Risky-Conservative Choice Test. According to one version of the packet, Frank was a successful firefighter who, on the test, almost always went with the safest option. In the other version, Frank also chose the safest option, but he was a lousy firefighter who’d been put “on report” by his supervisors several times. Once again, midway through the study, the students were informed that they’d been misled, and that the information they’d received was entirely fictitious. The students were then asked to describe their own </w:t>
      </w:r>
      <w:r w:rsidRPr="000D3515">
        <w:rPr>
          <w:rFonts w:ascii="Times New Roman" w:hAnsi="Times New Roman" w:cs="Times New Roman"/>
        </w:rPr>
        <w:lastRenderedPageBreak/>
        <w:t>beliefs. What sort of attitude toward risk did they think a successful firefighter would have? The students who’d received the first packet thought that he would avoid it. The students in the second group thought he’d embrace it.</w:t>
      </w:r>
    </w:p>
    <w:p w:rsidR="00353669" w:rsidRPr="000D3515" w:rsidRDefault="00353669" w:rsidP="00353669">
      <w:pPr>
        <w:rPr>
          <w:rFonts w:ascii="Times New Roman" w:hAnsi="Times New Roman" w:cs="Times New Roman"/>
        </w:rPr>
      </w:pPr>
      <w:r w:rsidRPr="000D3515">
        <w:rPr>
          <w:rFonts w:ascii="Times New Roman" w:hAnsi="Times New Roman" w:cs="Times New Roman"/>
        </w:rPr>
        <w:t>Even after the evidence “for their beliefs has been totally refuted, people fail to make appropriate revisions in those beliefs,” the researchers noted. In this case, the failure was “particularly impressive,” since two data points would never have been enough information to generalize from.</w:t>
      </w:r>
    </w:p>
    <w:p w:rsidR="00353669" w:rsidRPr="000D3515" w:rsidRDefault="00353669" w:rsidP="00353669">
      <w:pPr>
        <w:rPr>
          <w:rFonts w:ascii="Times New Roman" w:hAnsi="Times New Roman" w:cs="Times New Roman"/>
        </w:rPr>
      </w:pPr>
      <w:r w:rsidRPr="000D3515">
        <w:rPr>
          <w:rFonts w:ascii="Times New Roman" w:hAnsi="Times New Roman" w:cs="Times New Roman"/>
        </w:rPr>
        <w:t>The Stanford studies became famous. Coming from a group of academics in the nineteen-seventies, the contention that people can’t think straight was shocking. It isn’t any longer. Thousands of subsequent experiments have confirmed (and elaborated on) this finding. As everyone who’s followed the research—or even occasionally picked up a copy of Psychology Today—knows, any graduate student with a clipboard can demonstrate that reasonable-seeming people are often totally irrational. Rarely has this insight seemed more relevant than it does right now. Still, an essential puzzle remains: How did we come to be this way?</w:t>
      </w:r>
    </w:p>
    <w:p w:rsidR="00353669" w:rsidRPr="000D3515" w:rsidRDefault="00353669" w:rsidP="00353669">
      <w:pPr>
        <w:rPr>
          <w:rFonts w:ascii="Times New Roman" w:hAnsi="Times New Roman" w:cs="Times New Roman"/>
        </w:rPr>
      </w:pPr>
      <w:r w:rsidRPr="000D3515">
        <w:rPr>
          <w:rFonts w:ascii="Times New Roman" w:hAnsi="Times New Roman" w:cs="Times New Roman"/>
        </w:rPr>
        <w:t xml:space="preserve">In a new book, “The Enigma of Reason” (Harvard), the cognitive scientists Hugo Mercier and Dan Sperber take a stab at answering this question. Mercier, who works at a French research institute in Lyon, and Sperber, now based at the Central European University, in Budapest, point out that reason is an evolved trait, like bipedalism or three-color vision. It emerged on the savannas of </w:t>
      </w:r>
      <w:r w:rsidR="00DA6A6B" w:rsidRPr="000D3515">
        <w:rPr>
          <w:rFonts w:ascii="Times New Roman" w:hAnsi="Times New Roman" w:cs="Times New Roman"/>
        </w:rPr>
        <w:t>Africa and</w:t>
      </w:r>
      <w:r w:rsidRPr="000D3515">
        <w:rPr>
          <w:rFonts w:ascii="Times New Roman" w:hAnsi="Times New Roman" w:cs="Times New Roman"/>
        </w:rPr>
        <w:t xml:space="preserve"> has to be understood in that context.</w:t>
      </w:r>
    </w:p>
    <w:p w:rsidR="00353669" w:rsidRPr="000D3515" w:rsidRDefault="00353669" w:rsidP="00353669">
      <w:pPr>
        <w:rPr>
          <w:rFonts w:ascii="Times New Roman" w:hAnsi="Times New Roman" w:cs="Times New Roman"/>
        </w:rPr>
      </w:pPr>
      <w:r w:rsidRPr="000D3515">
        <w:rPr>
          <w:rFonts w:ascii="Times New Roman" w:hAnsi="Times New Roman" w:cs="Times New Roman"/>
        </w:rPr>
        <w:t xml:space="preserve">Stripped of a lot of what might be called cognitive-science-ese, Mercier and Sperber’s argument runs, more or less, as follows: Humans’ biggest advantage over other species is our ability to </w:t>
      </w:r>
      <w:r w:rsidR="004A3755" w:rsidRPr="000D3515">
        <w:rPr>
          <w:rFonts w:ascii="Times New Roman" w:hAnsi="Times New Roman" w:cs="Times New Roman"/>
        </w:rPr>
        <w:t>cooperate</w:t>
      </w:r>
      <w:r w:rsidRPr="000D3515">
        <w:rPr>
          <w:rFonts w:ascii="Times New Roman" w:hAnsi="Times New Roman" w:cs="Times New Roman"/>
        </w:rPr>
        <w:t xml:space="preserve">. </w:t>
      </w:r>
      <w:r w:rsidR="004A3755" w:rsidRPr="000D3515">
        <w:rPr>
          <w:rFonts w:ascii="Times New Roman" w:hAnsi="Times New Roman" w:cs="Times New Roman"/>
        </w:rPr>
        <w:t>Cooperation</w:t>
      </w:r>
      <w:r w:rsidRPr="000D3515">
        <w:rPr>
          <w:rFonts w:ascii="Times New Roman" w:hAnsi="Times New Roman" w:cs="Times New Roman"/>
        </w:rPr>
        <w:t xml:space="preserve"> is difficult to establish and almost as difficult to sustain. For any individual, freeloading is always the best course of action. Reason developed not to enable us to solve abstract, logical problems or even to help us draw conclusions from unfamiliar data; rather, it developed to resolve the problems posed by living in collaborative groups.</w:t>
      </w:r>
    </w:p>
    <w:p w:rsidR="00353669" w:rsidRPr="000D3515" w:rsidRDefault="00353669" w:rsidP="00353669">
      <w:pPr>
        <w:rPr>
          <w:rFonts w:ascii="Times New Roman" w:hAnsi="Times New Roman" w:cs="Times New Roman"/>
        </w:rPr>
      </w:pPr>
      <w:r w:rsidRPr="000D3515">
        <w:rPr>
          <w:rFonts w:ascii="Times New Roman" w:hAnsi="Times New Roman" w:cs="Times New Roman"/>
        </w:rPr>
        <w:t>“Reason is an adaptation to the hypersocial niche humans have evolved for themselves,” Mercier and Sperber write. Habits of mind that seem weird or goofy or just plain dumb from an “intellectualist” point of view prove shrewd when seen from a social “interactionist” perspective.</w:t>
      </w:r>
    </w:p>
    <w:p w:rsidR="00353669" w:rsidRPr="000D3515" w:rsidRDefault="00353669" w:rsidP="00353669">
      <w:pPr>
        <w:rPr>
          <w:rFonts w:ascii="Times New Roman" w:hAnsi="Times New Roman" w:cs="Times New Roman"/>
        </w:rPr>
      </w:pPr>
      <w:r w:rsidRPr="000D3515">
        <w:rPr>
          <w:rFonts w:ascii="Times New Roman" w:hAnsi="Times New Roman" w:cs="Times New Roman"/>
        </w:rPr>
        <w:t>Consider what’s become known as “confirmation bias,” the tendency people have to embrace information that supports their beliefs and reject information that contradicts them. Of the many forms of faulty thinking that have been identified, confirmation bias is among the best catalogued; it’s the subject of entire textbooks’ worth of experiments. One of the most famous of these was conducted, again, at Stanford. For this experiment, researchers rounded up a group of students who had opposing opinions about capital punishment. Half the students were in favor of it and thought that it deterred crime; the other half were against it and thought that it had no effect on crime.</w:t>
      </w:r>
    </w:p>
    <w:p w:rsidR="00353669" w:rsidRPr="000D3515" w:rsidRDefault="00353669" w:rsidP="00353669">
      <w:pPr>
        <w:rPr>
          <w:rFonts w:ascii="Times New Roman" w:hAnsi="Times New Roman" w:cs="Times New Roman"/>
        </w:rPr>
      </w:pPr>
      <w:r w:rsidRPr="000D3515">
        <w:rPr>
          <w:rFonts w:ascii="Times New Roman" w:hAnsi="Times New Roman" w:cs="Times New Roman"/>
        </w:rPr>
        <w:t>The students were asked to respond to two studies. One provided data in support of the deterrence argument, and the other provided data that called it into question. Both studies—you guessed it—were made up, and had been designed to present what were, objectively speaking, equally compelling statistics. The students who had originally supported capital punishment rated the pro-deterrence data highly credible and the anti-deterrence data unconvincing; the students who’d originally opposed capital punishment did the reverse. At the end of the experiment, the students were asked once again about their views. Those who’d started out pro-capital punishment were now even more in favor of it; those who’d opposed it were even more hostile.</w:t>
      </w:r>
    </w:p>
    <w:p w:rsidR="00353669" w:rsidRPr="000D3515" w:rsidRDefault="00353669" w:rsidP="00353669">
      <w:pPr>
        <w:rPr>
          <w:rFonts w:ascii="Times New Roman" w:hAnsi="Times New Roman" w:cs="Times New Roman"/>
        </w:rPr>
      </w:pPr>
      <w:r w:rsidRPr="000D3515">
        <w:rPr>
          <w:rFonts w:ascii="Times New Roman" w:hAnsi="Times New Roman" w:cs="Times New Roman"/>
        </w:rPr>
        <w:lastRenderedPageBreak/>
        <w:t>If reason is designed to generate sound judgments, then it’s hard to conceive of a more serious design flaw than confirmation bias. Imagine, Mercier and Sperber suggest, a mouse that thinks the way we do. Such a mouse, “bent on confirming its belief that there are no cats around,” would soon be dinner. To the extent that confirmation bias leads people to dismiss evidence of new or underappreciated threats—the human equivalent of the cat around the corner—it’s a trait that should have been selected against. The fact that both we and it survive, Mercier and Sperber argue, proves that it must have some adaptive function, and that function, they maintain, is related to our “hypersociability.”</w:t>
      </w:r>
    </w:p>
    <w:p w:rsidR="00353669" w:rsidRPr="000D3515" w:rsidRDefault="00353669" w:rsidP="00353669">
      <w:pPr>
        <w:rPr>
          <w:rFonts w:ascii="Times New Roman" w:hAnsi="Times New Roman" w:cs="Times New Roman"/>
        </w:rPr>
      </w:pPr>
      <w:r w:rsidRPr="000D3515">
        <w:rPr>
          <w:rFonts w:ascii="Times New Roman" w:hAnsi="Times New Roman" w:cs="Times New Roman"/>
        </w:rPr>
        <w:t>Mercier and Sperber prefer the term “myside bias.” Humans, they point out, aren’t randomly credulous. Presented with someone else’s argument, we’re quite adept at spotting the weaknesses. Almost invariably, the positions we’re blind about are our own.</w:t>
      </w:r>
    </w:p>
    <w:p w:rsidR="00353669" w:rsidRPr="000D3515" w:rsidRDefault="00353669" w:rsidP="00353669">
      <w:pPr>
        <w:rPr>
          <w:rFonts w:ascii="Times New Roman" w:hAnsi="Times New Roman" w:cs="Times New Roman"/>
        </w:rPr>
      </w:pPr>
      <w:r w:rsidRPr="000D3515">
        <w:rPr>
          <w:rFonts w:ascii="Times New Roman" w:hAnsi="Times New Roman" w:cs="Times New Roman"/>
        </w:rPr>
        <w:t xml:space="preserve">A recent experiment performed by Mercier and some European colleagues neatly demonstrates this asymmetry. Participants were asked to answer a series of simple reasoning problems. They were then asked to explain their </w:t>
      </w:r>
      <w:r w:rsidR="004A3755" w:rsidRPr="000D3515">
        <w:rPr>
          <w:rFonts w:ascii="Times New Roman" w:hAnsi="Times New Roman" w:cs="Times New Roman"/>
        </w:rPr>
        <w:t>responses and</w:t>
      </w:r>
      <w:r w:rsidRPr="000D3515">
        <w:rPr>
          <w:rFonts w:ascii="Times New Roman" w:hAnsi="Times New Roman" w:cs="Times New Roman"/>
        </w:rPr>
        <w:t xml:space="preserve"> were given a chance to modify them if they identified mistakes. The majority were satisfied with their original choices; fewer than fifteen per cent changed their minds in step two.</w:t>
      </w:r>
    </w:p>
    <w:p w:rsidR="00353669" w:rsidRPr="000D3515" w:rsidRDefault="00353669" w:rsidP="00353669">
      <w:pPr>
        <w:rPr>
          <w:rFonts w:ascii="Times New Roman" w:hAnsi="Times New Roman" w:cs="Times New Roman"/>
        </w:rPr>
      </w:pPr>
      <w:r w:rsidRPr="000D3515">
        <w:rPr>
          <w:rFonts w:ascii="Times New Roman" w:hAnsi="Times New Roman" w:cs="Times New Roman"/>
        </w:rPr>
        <w:t>In step three, participants were shown one of the same problems, along with their answer and the answer of another participant, who’d come to a different conclusion. Once again, they were given the chance to change their responses. But a trick had been played: the answers presented to them as someone else’s were actually their own, and vice versa. About half the participants realized what was going on. Among the other half, suddenly people became a lot more critical. Nearly sixty per cent now rejected the responses that they’d earlier been satisfied with.</w:t>
      </w:r>
    </w:p>
    <w:p w:rsidR="00DA6A6B" w:rsidRPr="000D3515" w:rsidRDefault="00353669" w:rsidP="00353669">
      <w:pPr>
        <w:rPr>
          <w:rFonts w:ascii="Times New Roman" w:hAnsi="Times New Roman" w:cs="Times New Roman"/>
        </w:rPr>
      </w:pPr>
      <w:r w:rsidRPr="000D3515">
        <w:rPr>
          <w:rFonts w:ascii="Times New Roman" w:hAnsi="Times New Roman" w:cs="Times New Roman"/>
        </w:rPr>
        <w:t>This lopsidedness, according to Mercier and Sperber, reflects the task that reason evolved to perform, which is to prevent us from getting screwed by the other members of our group. Living in small bands of hunter-gatherers, our ancestors were primarily concerned with their social standing, and with making sure that they weren’t the ones risking their lives on the hunt while others loafed around in the cave. There was little advantage in reasoning clearly, while much was to be gained from winning arguments.</w:t>
      </w:r>
    </w:p>
    <w:p w:rsidR="00353669" w:rsidRPr="000D3515" w:rsidRDefault="00353669" w:rsidP="00353669">
      <w:pPr>
        <w:rPr>
          <w:rFonts w:ascii="Times New Roman" w:hAnsi="Times New Roman" w:cs="Times New Roman"/>
        </w:rPr>
      </w:pPr>
      <w:r w:rsidRPr="000D3515">
        <w:rPr>
          <w:rFonts w:ascii="Times New Roman" w:hAnsi="Times New Roman" w:cs="Times New Roman"/>
        </w:rPr>
        <w:t>Among the many, many issues our forebears didn’t worry about were the deterrent effects of capital punishment and the ideal attributes of a firefighter. Nor did they have to contend with fabricated studies, or fake news, or Twitter. It’s no wonder, then, that today reason often seems to fail us. As Mercier and Sperber write, “This is one of many cases in which the environment changed too quickly for natural selection to catch up.”</w:t>
      </w:r>
    </w:p>
    <w:p w:rsidR="00353669" w:rsidRPr="000D3515" w:rsidRDefault="00353669" w:rsidP="00353669">
      <w:pPr>
        <w:rPr>
          <w:rFonts w:ascii="Times New Roman" w:hAnsi="Times New Roman" w:cs="Times New Roman"/>
        </w:rPr>
      </w:pPr>
    </w:p>
    <w:p w:rsidR="00353669" w:rsidRPr="000D3515" w:rsidRDefault="00353669" w:rsidP="00353669">
      <w:pPr>
        <w:rPr>
          <w:rFonts w:ascii="Times New Roman" w:hAnsi="Times New Roman" w:cs="Times New Roman"/>
        </w:rPr>
      </w:pPr>
      <w:r w:rsidRPr="000D3515">
        <w:rPr>
          <w:rFonts w:ascii="Times New Roman" w:hAnsi="Times New Roman" w:cs="Times New Roman"/>
        </w:rPr>
        <w:t>Steven Sloman, a professor at Brown, and Philip Fernbach, a professor at the University of Colorado, are also cognitive scientists. They, too, believe sociability is the key to how the human mind functions or, perhaps more pertinently, malfunctions. They begin their book, “The Knowledge Illusion: Why We Never Think Alone” (Riverhead), with a look at toilets.</w:t>
      </w:r>
    </w:p>
    <w:p w:rsidR="00353669" w:rsidRPr="000D3515" w:rsidRDefault="00353669" w:rsidP="00353669">
      <w:pPr>
        <w:rPr>
          <w:rFonts w:ascii="Times New Roman" w:hAnsi="Times New Roman" w:cs="Times New Roman"/>
        </w:rPr>
      </w:pPr>
    </w:p>
    <w:p w:rsidR="00353669" w:rsidRPr="000D3515" w:rsidRDefault="00353669" w:rsidP="00353669">
      <w:pPr>
        <w:rPr>
          <w:rFonts w:ascii="Times New Roman" w:hAnsi="Times New Roman" w:cs="Times New Roman"/>
        </w:rPr>
      </w:pPr>
      <w:r w:rsidRPr="000D3515">
        <w:rPr>
          <w:rFonts w:ascii="Times New Roman" w:hAnsi="Times New Roman" w:cs="Times New Roman"/>
        </w:rPr>
        <w:t>Virtually everyone in the United States, and indeed throughout the developed world, is familiar with toilets. A typical flush toilet has a ceramic bowl filled with water. When the handle is depressed, or the button pushed, the water—and everything that’s been deposited in it—gets sucked into a pipe and from there into the sewage system. But how does this actually happen?</w:t>
      </w:r>
    </w:p>
    <w:p w:rsidR="00353669" w:rsidRPr="000D3515" w:rsidRDefault="00353669" w:rsidP="00353669">
      <w:pPr>
        <w:rPr>
          <w:rFonts w:ascii="Times New Roman" w:hAnsi="Times New Roman" w:cs="Times New Roman"/>
        </w:rPr>
      </w:pPr>
      <w:r w:rsidRPr="000D3515">
        <w:rPr>
          <w:rFonts w:ascii="Times New Roman" w:hAnsi="Times New Roman" w:cs="Times New Roman"/>
        </w:rPr>
        <w:lastRenderedPageBreak/>
        <w:t>In a study conducted at Yale, graduate students were asked to rate their understanding of everyday devices, including toilets, zippers, and cylinder locks. They were then asked to write detailed, step-by-step explanations of how the devices work, and to rate their understanding again. Apparently, the effort revealed to the students their own ignorance, because their self-assessments dropped. (Toilets, it turns out, are more complicated than they appear.)</w:t>
      </w:r>
    </w:p>
    <w:p w:rsidR="00353669" w:rsidRPr="000D3515" w:rsidRDefault="00353669" w:rsidP="00353669">
      <w:pPr>
        <w:rPr>
          <w:rFonts w:ascii="Times New Roman" w:hAnsi="Times New Roman" w:cs="Times New Roman"/>
        </w:rPr>
      </w:pPr>
      <w:r w:rsidRPr="000D3515">
        <w:rPr>
          <w:rFonts w:ascii="Times New Roman" w:hAnsi="Times New Roman" w:cs="Times New Roman"/>
        </w:rPr>
        <w:t>Sloman and Fernbach see this effect, which they call the “illusion of explanatory depth,” just about everywhere. People believe that they know way more than they actually do. What allows us to persist in this belief is other people. In the case of my toilet, someone else designed it so that I can operate it easily. This is something humans are very good at. We’ve been relying on one another’s expertise ever since we figured out how to hunt together, which was probably a key development in our evolutionary history. So well do we collaborate, Sloman and Fernbach argue, that we can hardly tell where our own understanding ends and others’ begins.</w:t>
      </w:r>
    </w:p>
    <w:p w:rsidR="00353669" w:rsidRPr="000D3515" w:rsidRDefault="00353669" w:rsidP="00353669">
      <w:pPr>
        <w:rPr>
          <w:rFonts w:ascii="Times New Roman" w:hAnsi="Times New Roman" w:cs="Times New Roman"/>
        </w:rPr>
      </w:pPr>
      <w:r w:rsidRPr="000D3515">
        <w:rPr>
          <w:rFonts w:ascii="Times New Roman" w:hAnsi="Times New Roman" w:cs="Times New Roman"/>
        </w:rPr>
        <w:t>“One implication of the naturalness with which we divide cognitive labor,” they write, is that there’s “no sharp boundary between one person’s ideas and knowledge” and “those of other members” of the group.</w:t>
      </w:r>
    </w:p>
    <w:p w:rsidR="00353669" w:rsidRPr="000D3515" w:rsidRDefault="00353669" w:rsidP="00353669">
      <w:pPr>
        <w:rPr>
          <w:rFonts w:ascii="Times New Roman" w:hAnsi="Times New Roman" w:cs="Times New Roman"/>
        </w:rPr>
      </w:pPr>
      <w:r w:rsidRPr="000D3515">
        <w:rPr>
          <w:rFonts w:ascii="Times New Roman" w:hAnsi="Times New Roman" w:cs="Times New Roman"/>
        </w:rPr>
        <w:t>This borderlessness, or, if you prefer, confusion, is also crucial to what we consider progress. As people invented new tools for new ways of living, they simultaneously created new realms of ignorance; if everyone had insisted on, say, mastering the principles of metalworking before picking up a knife, the Bronze Age wouldn’t have amounted to much. When it comes to new technologies, incomplete understanding is empowering.</w:t>
      </w:r>
    </w:p>
    <w:p w:rsidR="00353669" w:rsidRPr="000D3515" w:rsidRDefault="00353669" w:rsidP="00353669">
      <w:pPr>
        <w:rPr>
          <w:rFonts w:ascii="Times New Roman" w:hAnsi="Times New Roman" w:cs="Times New Roman"/>
        </w:rPr>
      </w:pPr>
      <w:r w:rsidRPr="000D3515">
        <w:rPr>
          <w:rFonts w:ascii="Times New Roman" w:hAnsi="Times New Roman" w:cs="Times New Roman"/>
        </w:rPr>
        <w:t>Where it gets us into trouble, according to Sloman and Fernbach, is in the political domain. It’s one thing for me to flush a toilet without knowing how it operates, and another for me to favor (or oppose) an immigration ban without knowing what I’m talking about. Sloman and Fernbach cite a survey conducted in 2014, not long after Russia annexed the Ukrainian territory of Crimea. Respondents were asked how they thought the U.S. should react, and also whether they could identify Ukraine on a map. The farther off base they were about the geography, the more likely they were to favor military intervention. (Respondents were so unsure of Ukraine’s location that the median guess was wrong by eighteen hundred miles, roughly the distance from Kiev to Madrid.)</w:t>
      </w:r>
    </w:p>
    <w:p w:rsidR="00353669" w:rsidRPr="000D3515" w:rsidRDefault="00353669" w:rsidP="00353669">
      <w:pPr>
        <w:rPr>
          <w:rFonts w:ascii="Times New Roman" w:hAnsi="Times New Roman" w:cs="Times New Roman"/>
        </w:rPr>
      </w:pPr>
      <w:r w:rsidRPr="000D3515">
        <w:rPr>
          <w:rFonts w:ascii="Times New Roman" w:hAnsi="Times New Roman" w:cs="Times New Roman"/>
        </w:rPr>
        <w:t xml:space="preserve">Surveys on many other issues have yielded similarly dismaying results. “As a rule, strong feelings about issues do not emerge from deep understanding,” Sloman and Fernbach write. And here our dependence on other minds reinforces the problem. If your position on, say, the Affordable Care Act is baseless and I rely on it, then my opinion is also baseless. When I talk to Tom and he decides he agrees with me, his opinion is also baseless, but now that the three of us concur we feel that much </w:t>
      </w:r>
      <w:r w:rsidR="004A3755" w:rsidRPr="000D3515">
        <w:rPr>
          <w:rFonts w:ascii="Times New Roman" w:hAnsi="Times New Roman" w:cs="Times New Roman"/>
        </w:rPr>
        <w:t>smugger</w:t>
      </w:r>
      <w:r w:rsidRPr="000D3515">
        <w:rPr>
          <w:rFonts w:ascii="Times New Roman" w:hAnsi="Times New Roman" w:cs="Times New Roman"/>
        </w:rPr>
        <w:t xml:space="preserve"> about our views. </w:t>
      </w:r>
    </w:p>
    <w:p w:rsidR="00353669" w:rsidRPr="000D3515" w:rsidRDefault="00353669" w:rsidP="00353669">
      <w:pPr>
        <w:rPr>
          <w:rFonts w:ascii="Times New Roman" w:hAnsi="Times New Roman" w:cs="Times New Roman"/>
        </w:rPr>
      </w:pPr>
      <w:r w:rsidRPr="000D3515">
        <w:rPr>
          <w:rFonts w:ascii="Times New Roman" w:hAnsi="Times New Roman" w:cs="Times New Roman"/>
        </w:rPr>
        <w:t>“This is how a community of knowledge can become dangerous,” Sloman and Fernbach observe. The two have performed their own version of the toilet experiment, substituting public policy for household gadgets. In a study conducted in 2012, they asked people for their stance on questions like: Should there be a single-payer health-care system? Or merit-based pay for teachers? Participants were asked to rate their positions depending on how strongly they agreed or disagreed with the proposals. Next, they were instructed to explain, in as much detail as they could, the impacts of implementing each one. Most people at this point ran into trouble. Asked once again to rate their views, they ratcheted down the intensity, so that they either agreed or disagreed less vehemently.</w:t>
      </w:r>
    </w:p>
    <w:p w:rsidR="00353669" w:rsidRPr="000D3515" w:rsidRDefault="00353669" w:rsidP="00353669">
      <w:pPr>
        <w:rPr>
          <w:rFonts w:ascii="Times New Roman" w:hAnsi="Times New Roman" w:cs="Times New Roman"/>
        </w:rPr>
      </w:pPr>
      <w:r w:rsidRPr="000D3515">
        <w:rPr>
          <w:rFonts w:ascii="Times New Roman" w:hAnsi="Times New Roman" w:cs="Times New Roman"/>
        </w:rPr>
        <w:t xml:space="preserve">Sloman and Fernbach see in this result a little candle for a dark world. If we—or our friends or the pundits on CNN—spent less time pontificating and more trying to work through the implications of </w:t>
      </w:r>
      <w:r w:rsidRPr="000D3515">
        <w:rPr>
          <w:rFonts w:ascii="Times New Roman" w:hAnsi="Times New Roman" w:cs="Times New Roman"/>
        </w:rPr>
        <w:lastRenderedPageBreak/>
        <w:t>policy proposals, we’d realize how clueless we are and moderate our views. This, they write, “may be the only form of thinking that will shatter the illusion of explanatory depth and change people’s attitudes.”</w:t>
      </w:r>
    </w:p>
    <w:p w:rsidR="00353669" w:rsidRPr="000D3515" w:rsidRDefault="00353669" w:rsidP="00353669">
      <w:pPr>
        <w:rPr>
          <w:rFonts w:ascii="Times New Roman" w:hAnsi="Times New Roman" w:cs="Times New Roman"/>
        </w:rPr>
      </w:pPr>
      <w:r w:rsidRPr="000D3515">
        <w:rPr>
          <w:rFonts w:ascii="Times New Roman" w:hAnsi="Times New Roman" w:cs="Times New Roman"/>
        </w:rPr>
        <w:t>One way to look at science is as a system that corrects for people’s natural inclinations. In a well-run laboratory, there’s no room for myside bias; the results have to be reproducible in other laboratories, by researchers who have no motive to confirm them. And this, it could be argued, is why the system has proved so successful. At any given moment, a field may be dominated by squabbles, but, in the end, the methodology prevails. Science moves forward, even as we remain stuck in place.</w:t>
      </w:r>
    </w:p>
    <w:p w:rsidR="00353669" w:rsidRPr="000D3515" w:rsidRDefault="00353669" w:rsidP="00353669">
      <w:pPr>
        <w:rPr>
          <w:rFonts w:ascii="Times New Roman" w:hAnsi="Times New Roman" w:cs="Times New Roman"/>
        </w:rPr>
      </w:pPr>
      <w:r w:rsidRPr="000D3515">
        <w:rPr>
          <w:rFonts w:ascii="Times New Roman" w:hAnsi="Times New Roman" w:cs="Times New Roman"/>
        </w:rPr>
        <w:t xml:space="preserve">In “Denying to the Grave: Why We Ignore the Facts That Will Save Us” (Oxford), Jack Gorman, a psychiatrist, and his daughter, Sara Gorman, a public-health specialist, probe the gap between what science tells us and what we tell ourselves. Their concern is with those persistent beliefs which are not just demonstrably false but also potentially deadly, like the conviction that vaccines are hazardous. Of course, what’s hazardous is not being vaccinated; that’s why vaccines were created in the first place. “Immunization is one of the triumphs of modern medicine,” the Gormans note. But no matter how many scientific studies conclude that vaccines are safe, and that there’s no link between immunizations and autism, anti-vaxxers remain unmoved. </w:t>
      </w:r>
    </w:p>
    <w:p w:rsidR="00353669" w:rsidRPr="000D3515" w:rsidRDefault="00353669" w:rsidP="00353669">
      <w:pPr>
        <w:rPr>
          <w:rFonts w:ascii="Times New Roman" w:hAnsi="Times New Roman" w:cs="Times New Roman"/>
        </w:rPr>
      </w:pPr>
      <w:r w:rsidRPr="000D3515">
        <w:rPr>
          <w:rFonts w:ascii="Times New Roman" w:hAnsi="Times New Roman" w:cs="Times New Roman"/>
        </w:rPr>
        <w:t>The Gormans, too, argue that ways of thinking that now seem self-destructive must at some point have been adaptive. And they, too, dedicate many pages to confirmation bias, which, they claim, has a physiological component. They cite research suggesting that people experience genuine pleasure—a rush of dopamine—when processing information that supports their beliefs. “It feels good to ‘stick to our guns’ even if we are wrong,” they observe.</w:t>
      </w:r>
    </w:p>
    <w:p w:rsidR="00353669" w:rsidRPr="000D3515" w:rsidRDefault="00353669" w:rsidP="00353669">
      <w:pPr>
        <w:rPr>
          <w:rFonts w:ascii="Times New Roman" w:hAnsi="Times New Roman" w:cs="Times New Roman"/>
        </w:rPr>
      </w:pPr>
      <w:r w:rsidRPr="000D3515">
        <w:rPr>
          <w:rFonts w:ascii="Times New Roman" w:hAnsi="Times New Roman" w:cs="Times New Roman"/>
        </w:rPr>
        <w:t xml:space="preserve">The Gormans don’t just want to catalogue the ways we go wrong; they want to correct for them. There must be some way, they maintain, to convince people that vaccines are good for kids, and handguns are dangerous. (Another widespread but statistically insupportable belief they’d like to discredit is that owning a gun makes you safer.) But here they encounter the very problems they have enumerated. Providing people with accurate information doesn’t seem to help; they simply discount it. Appealing to their emotions may work </w:t>
      </w:r>
      <w:r w:rsidR="00DA6A6B" w:rsidRPr="000D3515">
        <w:rPr>
          <w:rFonts w:ascii="Times New Roman" w:hAnsi="Times New Roman" w:cs="Times New Roman"/>
        </w:rPr>
        <w:t>better but</w:t>
      </w:r>
      <w:r w:rsidRPr="000D3515">
        <w:rPr>
          <w:rFonts w:ascii="Times New Roman" w:hAnsi="Times New Roman" w:cs="Times New Roman"/>
        </w:rPr>
        <w:t xml:space="preserve"> doing so is obviously antithetical to the goal of promoting sound science. “The challenge that remains,” they write toward the end of their book, “is to figure out how to address the tendencies that lead to false scientific belief.”</w:t>
      </w:r>
    </w:p>
    <w:p w:rsidR="00353669" w:rsidRDefault="00353669"/>
    <w:sectPr w:rsidR="00353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065BB"/>
    <w:multiLevelType w:val="hybridMultilevel"/>
    <w:tmpl w:val="E35E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66315"/>
    <w:multiLevelType w:val="hybridMultilevel"/>
    <w:tmpl w:val="DB1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85819"/>
    <w:multiLevelType w:val="hybridMultilevel"/>
    <w:tmpl w:val="F798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F646B"/>
    <w:multiLevelType w:val="hybridMultilevel"/>
    <w:tmpl w:val="2D34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ACC"/>
    <w:rsid w:val="000D3515"/>
    <w:rsid w:val="000D47E2"/>
    <w:rsid w:val="000F698C"/>
    <w:rsid w:val="00101473"/>
    <w:rsid w:val="002F1FCC"/>
    <w:rsid w:val="00353669"/>
    <w:rsid w:val="00361F39"/>
    <w:rsid w:val="004A3755"/>
    <w:rsid w:val="0059479D"/>
    <w:rsid w:val="006C1E32"/>
    <w:rsid w:val="009E0ADE"/>
    <w:rsid w:val="00BE28A6"/>
    <w:rsid w:val="00C94F2C"/>
    <w:rsid w:val="00DA6A6B"/>
    <w:rsid w:val="00E73144"/>
    <w:rsid w:val="00EF4ACC"/>
    <w:rsid w:val="00F14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8664"/>
  <w15:chartTrackingRefBased/>
  <w15:docId w15:val="{326726A5-B339-402D-A1B6-11064F85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1130</TotalTime>
  <Pages>6</Pages>
  <Words>2914</Words>
  <Characters>16615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Brandon</dc:creator>
  <cp:keywords/>
  <dc:description/>
  <cp:lastModifiedBy>Red, Brandon</cp:lastModifiedBy>
  <cp:revision>41</cp:revision>
  <dcterms:created xsi:type="dcterms:W3CDTF">2020-04-20T22:29:00Z</dcterms:created>
  <dcterms:modified xsi:type="dcterms:W3CDTF">2020-04-21T17:34:00Z</dcterms:modified>
</cp:coreProperties>
</file>